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6F90F" w14:textId="77777777" w:rsidR="00804D0A" w:rsidRDefault="00804D0A">
      <w:pPr>
        <w:rPr>
          <w:lang w:val="en-US"/>
        </w:rPr>
      </w:pPr>
    </w:p>
    <w:p w14:paraId="3D5DB21B" w14:textId="77777777" w:rsidR="00804D0A" w:rsidRDefault="00AA31AD">
      <w:pPr>
        <w:pStyle w:val="a7"/>
        <w:jc w:val="right"/>
      </w:pPr>
      <w:r>
        <w:t>Форма 9Г-2</w:t>
      </w:r>
    </w:p>
    <w:p w14:paraId="4E8680BC" w14:textId="77777777" w:rsidR="00804D0A" w:rsidRDefault="00AA31AD">
      <w:pPr>
        <w:pStyle w:val="a7"/>
        <w:rPr>
          <w:b/>
        </w:rPr>
      </w:pPr>
      <w:r>
        <w:rPr>
          <w:b/>
        </w:rPr>
        <w:t>Информация о регистрации и ходе реализации заявок на подключение</w:t>
      </w:r>
    </w:p>
    <w:p w14:paraId="19059EB7" w14:textId="77777777" w:rsidR="00804D0A" w:rsidRDefault="00AA31AD">
      <w:pPr>
        <w:pStyle w:val="a7"/>
        <w:rPr>
          <w:b/>
        </w:rPr>
      </w:pPr>
      <w:r>
        <w:rPr>
          <w:b/>
        </w:rPr>
        <w:t>(технологическое присоединение) к инфраструктуре субъектов естественных</w:t>
      </w:r>
    </w:p>
    <w:p w14:paraId="07A693F9" w14:textId="77777777" w:rsidR="00804D0A" w:rsidRDefault="00AA31AD">
      <w:pPr>
        <w:pStyle w:val="a7"/>
        <w:rPr>
          <w:b/>
        </w:rPr>
      </w:pPr>
      <w:r>
        <w:rPr>
          <w:b/>
        </w:rPr>
        <w:t>монополий, осуществляющих деятельность в сфере услуг в аэропортах</w:t>
      </w:r>
    </w:p>
    <w:p w14:paraId="1C87617F" w14:textId="615EBEF5" w:rsidR="00804D0A" w:rsidRDefault="00AA31AD">
      <w:pPr>
        <w:pStyle w:val="a7"/>
      </w:pPr>
      <w:r>
        <w:t>предоставляемые ООО “Аэропорт Тобольск” (Д. У.)</w:t>
      </w:r>
    </w:p>
    <w:p w14:paraId="10B3F4CB" w14:textId="77777777" w:rsidR="00804D0A" w:rsidRDefault="00AA31AD">
      <w:pPr>
        <w:pStyle w:val="a7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субъекта естественных монополий)</w:t>
      </w:r>
    </w:p>
    <w:p w14:paraId="62C2D74D" w14:textId="5502AE5C" w:rsidR="00804D0A" w:rsidRDefault="00A4315C">
      <w:pPr>
        <w:pStyle w:val="a7"/>
      </w:pPr>
      <w:r>
        <w:t>Н</w:t>
      </w:r>
      <w:r w:rsidR="00AA31AD">
        <w:t>а</w:t>
      </w:r>
      <w:r>
        <w:t xml:space="preserve"> </w:t>
      </w:r>
      <w:r w:rsidR="00AA31AD">
        <w:t>территории Аэропорта Ремезов (Тобольск)</w:t>
      </w:r>
    </w:p>
    <w:p w14:paraId="67CA90B8" w14:textId="77777777" w:rsidR="00804D0A" w:rsidRDefault="00AA31AD">
      <w:pPr>
        <w:pStyle w:val="a7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аэропорта)</w:t>
      </w:r>
    </w:p>
    <w:p w14:paraId="611EC453" w14:textId="5BF18470" w:rsidR="00804D0A" w:rsidRDefault="00AA31AD">
      <w:pPr>
        <w:pStyle w:val="a7"/>
      </w:pPr>
      <w:r>
        <w:t xml:space="preserve">за период </w:t>
      </w:r>
      <w:r w:rsidR="00416F33">
        <w:rPr>
          <w:b/>
        </w:rPr>
        <w:t>Зимний сезон (</w:t>
      </w:r>
      <w:r w:rsidR="00A4315C">
        <w:rPr>
          <w:b/>
        </w:rPr>
        <w:t>29</w:t>
      </w:r>
      <w:r w:rsidR="00416F33">
        <w:rPr>
          <w:b/>
        </w:rPr>
        <w:t>.10.202</w:t>
      </w:r>
      <w:r w:rsidR="00A4315C">
        <w:rPr>
          <w:b/>
        </w:rPr>
        <w:t>3</w:t>
      </w:r>
      <w:r w:rsidR="00416F33">
        <w:rPr>
          <w:b/>
        </w:rPr>
        <w:t>-</w:t>
      </w:r>
      <w:r w:rsidR="00A4315C">
        <w:rPr>
          <w:b/>
        </w:rPr>
        <w:t>30</w:t>
      </w:r>
      <w:r w:rsidR="00416F33">
        <w:rPr>
          <w:b/>
        </w:rPr>
        <w:t>.03.202</w:t>
      </w:r>
      <w:r w:rsidR="00082B64">
        <w:rPr>
          <w:b/>
        </w:rPr>
        <w:t>4</w:t>
      </w:r>
      <w:r w:rsidR="00FF7351" w:rsidRPr="00FF7351">
        <w:rPr>
          <w:b/>
        </w:rPr>
        <w:t>)</w:t>
      </w:r>
    </w:p>
    <w:p w14:paraId="745E8A0D" w14:textId="6BF8E6E8" w:rsidR="00804D0A" w:rsidRDefault="00AA31AD">
      <w:pPr>
        <w:pStyle w:val="a7"/>
      </w:pPr>
      <w:r>
        <w:t>сведения о юридическом лице: ООО “Аэропорт Тобольск” (Д. У.), г. Тобольск,</w:t>
      </w:r>
    </w:p>
    <w:p w14:paraId="69E3161F" w14:textId="32484DC4" w:rsidR="00804D0A" w:rsidRDefault="00AA31AD">
      <w:pPr>
        <w:pStyle w:val="a7"/>
      </w:pPr>
      <w:r>
        <w:t xml:space="preserve">Исполнительный директор Варавва В.В., </w:t>
      </w:r>
      <w:r>
        <w:rPr>
          <w:rFonts w:ascii="Times New Roman" w:hAnsi="Times New Roman"/>
          <w:bCs/>
          <w:sz w:val="21"/>
          <w:szCs w:val="20"/>
        </w:rPr>
        <w:t>+7 (3456) 390-602</w:t>
      </w:r>
    </w:p>
    <w:p w14:paraId="47D497C6" w14:textId="77777777" w:rsidR="00804D0A" w:rsidRPr="00AA31AD" w:rsidRDefault="00000000">
      <w:pPr>
        <w:pStyle w:val="a7"/>
      </w:pPr>
      <w:hyperlink r:id="rId4">
        <w:r w:rsidR="00AA31AD">
          <w:rPr>
            <w:lang w:val="en-US"/>
          </w:rPr>
          <w:t>airport</w:t>
        </w:r>
        <w:r w:rsidR="00AA31AD" w:rsidRPr="00AA31AD">
          <w:t>@</w:t>
        </w:r>
        <w:proofErr w:type="spellStart"/>
        <w:r w:rsidR="00AA31AD">
          <w:rPr>
            <w:lang w:val="en-US"/>
          </w:rPr>
          <w:t>rmz</w:t>
        </w:r>
        <w:proofErr w:type="spellEnd"/>
        <w:r w:rsidR="00AA31AD" w:rsidRPr="00AA31AD">
          <w:t>.</w:t>
        </w:r>
        <w:r w:rsidR="00AA31AD">
          <w:rPr>
            <w:lang w:val="en-US"/>
          </w:rPr>
          <w:t>aero</w:t>
        </w:r>
      </w:hyperlink>
      <w:hyperlink>
        <w:r w:rsidR="00AA31AD" w:rsidRPr="00AA31AD">
          <w:t xml:space="preserve">  </w:t>
        </w:r>
      </w:hyperlink>
    </w:p>
    <w:p w14:paraId="41CF7214" w14:textId="77777777" w:rsidR="00804D0A" w:rsidRDefault="00AA31AD">
      <w:pPr>
        <w:pStyle w:val="a7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(наименование, местонахождение, ФИО руководителя, контактные данные)</w:t>
      </w:r>
    </w:p>
    <w:p w14:paraId="4E58395D" w14:textId="77777777" w:rsidR="00804D0A" w:rsidRDefault="00804D0A"/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854"/>
        <w:gridCol w:w="1840"/>
        <w:gridCol w:w="1416"/>
        <w:gridCol w:w="1845"/>
        <w:gridCol w:w="1416"/>
        <w:gridCol w:w="1702"/>
        <w:gridCol w:w="1984"/>
      </w:tblGrid>
      <w:tr w:rsidR="00804D0A" w14:paraId="786BB971" w14:textId="77777777">
        <w:trPr>
          <w:cantSplit/>
          <w:trHeight w:val="283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99D854B" w14:textId="77777777" w:rsidR="00804D0A" w:rsidRDefault="00AA31AD">
            <w:pPr>
              <w:widowControl w:val="0"/>
              <w:ind w:left="113" w:right="113"/>
              <w:jc w:val="right"/>
            </w:pPr>
            <w:r>
              <w:t>№ п/п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664A" w14:textId="77777777" w:rsidR="00804D0A" w:rsidRDefault="00AA31AD">
            <w:pPr>
              <w:pStyle w:val="a7"/>
              <w:widowControl w:val="0"/>
            </w:pPr>
            <w:r>
              <w:t>Объект инфра-</w:t>
            </w:r>
          </w:p>
          <w:p w14:paraId="38D3E8C5" w14:textId="77777777" w:rsidR="00804D0A" w:rsidRDefault="00AA31AD">
            <w:pPr>
              <w:pStyle w:val="a7"/>
              <w:widowControl w:val="0"/>
            </w:pPr>
            <w:r>
              <w:t>структуры субъекта естественной монополии (местонахождение, краткое описание объекта)</w:t>
            </w:r>
          </w:p>
          <w:p w14:paraId="349596C6" w14:textId="77777777" w:rsidR="00804D0A" w:rsidRDefault="00804D0A">
            <w:pPr>
              <w:pStyle w:val="a7"/>
              <w:widowControl w:val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EF29" w14:textId="77777777" w:rsidR="00804D0A" w:rsidRDefault="00AA31AD">
            <w:pPr>
              <w:pStyle w:val="a7"/>
              <w:widowControl w:val="0"/>
            </w:pPr>
            <w:r>
              <w:t>Количество</w:t>
            </w:r>
          </w:p>
          <w:p w14:paraId="6974F1CD" w14:textId="77777777" w:rsidR="00804D0A" w:rsidRDefault="00AA31AD">
            <w:pPr>
              <w:pStyle w:val="a7"/>
              <w:widowControl w:val="0"/>
            </w:pPr>
            <w:r>
              <w:t>поданных</w:t>
            </w:r>
          </w:p>
          <w:p w14:paraId="466D339E" w14:textId="77777777" w:rsidR="00804D0A" w:rsidRDefault="00AA31AD">
            <w:pPr>
              <w:pStyle w:val="a7"/>
              <w:widowControl w:val="0"/>
            </w:pPr>
            <w:r>
              <w:t>заявок</w:t>
            </w:r>
          </w:p>
          <w:p w14:paraId="66620EAF" w14:textId="77777777" w:rsidR="00804D0A" w:rsidRDefault="00804D0A">
            <w:pPr>
              <w:pStyle w:val="a7"/>
              <w:widowControl w:val="0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4B0E" w14:textId="77777777" w:rsidR="00804D0A" w:rsidRDefault="00AA31AD">
            <w:pPr>
              <w:pStyle w:val="a7"/>
              <w:widowControl w:val="0"/>
            </w:pPr>
            <w:r>
              <w:t xml:space="preserve">Количество </w:t>
            </w:r>
            <w:proofErr w:type="spellStart"/>
            <w:proofErr w:type="gramStart"/>
            <w:r>
              <w:t>зарегистриро</w:t>
            </w:r>
            <w:proofErr w:type="spellEnd"/>
            <w:r>
              <w:t>-ванных</w:t>
            </w:r>
            <w:proofErr w:type="gramEnd"/>
            <w:r>
              <w:t xml:space="preserve"> заявок (внесенных в реестр заявок)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3F1E" w14:textId="77777777" w:rsidR="00804D0A" w:rsidRDefault="00AA31AD">
            <w:pPr>
              <w:pStyle w:val="a7"/>
              <w:widowControl w:val="0"/>
            </w:pPr>
            <w:r>
              <w:t>Количество</w:t>
            </w:r>
          </w:p>
          <w:p w14:paraId="1D480C03" w14:textId="77777777" w:rsidR="00804D0A" w:rsidRDefault="00AA31AD">
            <w:pPr>
              <w:pStyle w:val="a7"/>
              <w:widowControl w:val="0"/>
            </w:pPr>
            <w:proofErr w:type="gramStart"/>
            <w:r>
              <w:t>исполнен-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заявок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85B6" w14:textId="77777777" w:rsidR="00804D0A" w:rsidRDefault="00AA31AD">
            <w:pPr>
              <w:pStyle w:val="a7"/>
              <w:widowControl w:val="0"/>
            </w:pPr>
            <w:r>
              <w:t>Количество</w:t>
            </w:r>
          </w:p>
          <w:p w14:paraId="057380EB" w14:textId="77777777" w:rsidR="00804D0A" w:rsidRDefault="00AA31AD">
            <w:pPr>
              <w:pStyle w:val="a7"/>
              <w:widowControl w:val="0"/>
            </w:pPr>
            <w:r>
              <w:t>заявок, по которым принято ре-</w:t>
            </w:r>
          </w:p>
          <w:p w14:paraId="3B257D21" w14:textId="77777777" w:rsidR="00804D0A" w:rsidRDefault="00AA31AD">
            <w:pPr>
              <w:pStyle w:val="a7"/>
              <w:widowControl w:val="0"/>
            </w:pPr>
            <w:proofErr w:type="spellStart"/>
            <w:r>
              <w:t>шение</w:t>
            </w:r>
            <w:proofErr w:type="spellEnd"/>
            <w:r>
              <w:t xml:space="preserve"> об отказе (или об </w:t>
            </w:r>
            <w:proofErr w:type="spellStart"/>
            <w:r>
              <w:t>аннулиро</w:t>
            </w:r>
            <w:proofErr w:type="spellEnd"/>
            <w:r>
              <w:t>-</w:t>
            </w:r>
          </w:p>
          <w:p w14:paraId="283E38F3" w14:textId="77777777" w:rsidR="00804D0A" w:rsidRDefault="00AA31AD">
            <w:pPr>
              <w:pStyle w:val="a7"/>
              <w:widowControl w:val="0"/>
            </w:pPr>
            <w:proofErr w:type="spellStart"/>
            <w:r>
              <w:t>вании</w:t>
            </w:r>
            <w:proofErr w:type="spellEnd"/>
            <w:r>
              <w:t xml:space="preserve"> заявки), с детализацией</w:t>
            </w:r>
          </w:p>
          <w:p w14:paraId="761B9392" w14:textId="77777777" w:rsidR="00804D0A" w:rsidRDefault="00AA31AD">
            <w:pPr>
              <w:pStyle w:val="a7"/>
              <w:widowControl w:val="0"/>
            </w:pPr>
            <w:r>
              <w:t>оснований от-</w:t>
            </w:r>
          </w:p>
          <w:p w14:paraId="1AF94B51" w14:textId="77777777" w:rsidR="00804D0A" w:rsidRDefault="00AA31AD">
            <w:pPr>
              <w:pStyle w:val="a7"/>
              <w:widowControl w:val="0"/>
            </w:pPr>
            <w:proofErr w:type="spellStart"/>
            <w:r>
              <w:t>каза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1EE4" w14:textId="77777777" w:rsidR="00804D0A" w:rsidRDefault="00AA31AD">
            <w:pPr>
              <w:pStyle w:val="a7"/>
              <w:widowControl w:val="0"/>
            </w:pPr>
            <w:r>
              <w:t>Количество</w:t>
            </w:r>
          </w:p>
          <w:p w14:paraId="536D0112" w14:textId="77777777" w:rsidR="00804D0A" w:rsidRDefault="00AA31AD">
            <w:pPr>
              <w:pStyle w:val="a7"/>
              <w:widowControl w:val="0"/>
            </w:pPr>
            <w:r>
              <w:t>заявок, находящихся на</w:t>
            </w:r>
          </w:p>
          <w:p w14:paraId="17CEED21" w14:textId="77777777" w:rsidR="00804D0A" w:rsidRDefault="00AA31AD">
            <w:pPr>
              <w:pStyle w:val="a7"/>
              <w:widowControl w:val="0"/>
            </w:pPr>
            <w:r>
              <w:t>рассмотрении</w:t>
            </w:r>
          </w:p>
        </w:tc>
      </w:tr>
      <w:tr w:rsidR="00804D0A" w14:paraId="5AE73FB3" w14:textId="77777777">
        <w:trPr>
          <w:trHeight w:val="45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1591" w14:textId="77777777" w:rsidR="00804D0A" w:rsidRDefault="00AA31A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3CB4" w14:textId="77777777" w:rsidR="00804D0A" w:rsidRDefault="00AA31A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CE37" w14:textId="77777777" w:rsidR="00804D0A" w:rsidRDefault="00AA31A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BB2B" w14:textId="77777777" w:rsidR="00804D0A" w:rsidRDefault="00AA31A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3A63" w14:textId="77777777" w:rsidR="00804D0A" w:rsidRDefault="00AA31A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B2AA" w14:textId="77777777" w:rsidR="00804D0A" w:rsidRDefault="00AA31A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27A1" w14:textId="77777777" w:rsidR="00804D0A" w:rsidRDefault="00AA31A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804D0A" w14:paraId="41E73F0D" w14:textId="77777777">
        <w:trPr>
          <w:trHeight w:val="45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ABBD" w14:textId="77777777" w:rsidR="00804D0A" w:rsidRDefault="00AA31AD">
            <w:pPr>
              <w:widowControl w:val="0"/>
            </w:pPr>
            <w: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5935" w14:textId="77777777" w:rsidR="00804D0A" w:rsidRDefault="00AA31AD">
            <w:pPr>
              <w:pStyle w:val="a7"/>
              <w:widowControl w:val="0"/>
            </w:pPr>
            <w:r>
              <w:t>ООО “Аэропорт Тобольск” (Д. У.)</w:t>
            </w:r>
          </w:p>
          <w:p w14:paraId="5D4B47A7" w14:textId="77777777" w:rsidR="00804D0A" w:rsidRDefault="00804D0A">
            <w:pPr>
              <w:pStyle w:val="a7"/>
              <w:widowControl w:val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C62F" w14:textId="77777777" w:rsidR="00804D0A" w:rsidRDefault="00416F33">
            <w:pPr>
              <w:widowControl w:val="0"/>
            </w:pPr>
            <w: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BDDB" w14:textId="77777777" w:rsidR="00804D0A" w:rsidRDefault="00416F33">
            <w:pPr>
              <w:widowControl w:val="0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7106" w14:textId="77777777" w:rsidR="00804D0A" w:rsidRDefault="00416F33">
            <w:pPr>
              <w:widowControl w:val="0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AD54" w14:textId="77777777" w:rsidR="00804D0A" w:rsidRDefault="00AA31AD">
            <w:pPr>
              <w:widowControl w:val="0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2132" w14:textId="77777777" w:rsidR="00804D0A" w:rsidRDefault="00AA31A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5F6AB5EE" w14:textId="77777777" w:rsidR="00804D0A" w:rsidRDefault="00804D0A"/>
    <w:sectPr w:rsidR="00804D0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D0A"/>
    <w:rsid w:val="00082B64"/>
    <w:rsid w:val="00416F33"/>
    <w:rsid w:val="00804D0A"/>
    <w:rsid w:val="00A4315C"/>
    <w:rsid w:val="00AA31AD"/>
    <w:rsid w:val="00AC6242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CAA7"/>
  <w15:docId w15:val="{B504D8D1-17EF-4A0E-BB74-83061CBB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ascii="Times New Roman" w:hAnsi="Times New Roman"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7">
    <w:name w:val="No Spacing"/>
    <w:uiPriority w:val="1"/>
    <w:qFormat/>
    <w:rsid w:val="00785968"/>
  </w:style>
  <w:style w:type="paragraph" w:customStyle="1" w:styleId="10">
    <w:name w:val="Обычная таблица1"/>
    <w:qFormat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rport@rmz.ae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 Дмитрий Александрович</dc:creator>
  <dc:description/>
  <cp:lastModifiedBy>Казаков Андрей Иванович</cp:lastModifiedBy>
  <cp:revision>23</cp:revision>
  <dcterms:created xsi:type="dcterms:W3CDTF">2021-03-30T04:45:00Z</dcterms:created>
  <dcterms:modified xsi:type="dcterms:W3CDTF">2024-04-03T11:52:00Z</dcterms:modified>
  <dc:language>ru-RU</dc:language>
</cp:coreProperties>
</file>